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EA" w:rsidRDefault="006840EA" w:rsidP="00D7550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840EA" w:rsidRDefault="006840EA" w:rsidP="008C0A01">
      <w:pPr>
        <w:jc w:val="center"/>
        <w:rPr>
          <w:sz w:val="28"/>
          <w:szCs w:val="28"/>
        </w:rPr>
      </w:pPr>
    </w:p>
    <w:p w:rsidR="006840EA" w:rsidRDefault="006840EA" w:rsidP="008C0A01">
      <w:pPr>
        <w:jc w:val="center"/>
        <w:rPr>
          <w:sz w:val="28"/>
          <w:szCs w:val="28"/>
        </w:rPr>
      </w:pPr>
    </w:p>
    <w:p w:rsidR="006840EA" w:rsidRDefault="006840EA" w:rsidP="008C0A01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840EA" w:rsidRDefault="006840EA" w:rsidP="008C0A01">
      <w:pPr>
        <w:jc w:val="center"/>
        <w:rPr>
          <w:sz w:val="28"/>
          <w:szCs w:val="28"/>
        </w:rPr>
      </w:pPr>
      <w:r>
        <w:rPr>
          <w:sz w:val="28"/>
          <w:szCs w:val="28"/>
        </w:rPr>
        <w:t>БЫСТРИНСКОГО СЕЛЬСКОГО ПОСЕЛЕНИЯ</w:t>
      </w:r>
    </w:p>
    <w:p w:rsidR="006840EA" w:rsidRDefault="006840EA" w:rsidP="008C0A0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 Хабаровского края</w:t>
      </w:r>
    </w:p>
    <w:p w:rsidR="006840EA" w:rsidRDefault="006840EA" w:rsidP="008C0A01">
      <w:pPr>
        <w:jc w:val="center"/>
        <w:rPr>
          <w:sz w:val="28"/>
          <w:szCs w:val="28"/>
        </w:rPr>
      </w:pPr>
    </w:p>
    <w:p w:rsidR="006840EA" w:rsidRDefault="006840EA" w:rsidP="008C0A0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утверждении  административного  регламента  исполнения муниципальной  услуги   «Передача жилых помещений в собственность граждан на территории  Быстринского сельского поселения </w:t>
      </w:r>
    </w:p>
    <w:p w:rsidR="006840EA" w:rsidRDefault="006840EA" w:rsidP="00857836">
      <w:pPr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 соответствии с Федеральным законом от 06.10.2003 г. № 131- ФЗ «Об общих принципах организации местного самоуправления в Российской Федерации», постановлениями  главы Быстринского     сельского  поселения  от 14.03.2012г.  № 10 «Об  утверждении  Порядка  разработки  и  утверждения  административных  регламентов   исполнения муниципальных функций (предоставления муниципальных услуг)»,  от  25.05.2012г.  № 18  «Об  утверждении   реестра (перечня)    муниципальных  услуг, предоставляемых  администрацией и муниципальными предприятиями  Быстринского сельского поселения»</w:t>
      </w:r>
    </w:p>
    <w:p w:rsidR="006840EA" w:rsidRDefault="006840EA" w:rsidP="00857836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 административный  регламент  предоставления муниципальной услуги «Передача жилых помещений в собственность граждан на территории  Быстринского сельского поселения.</w:t>
      </w:r>
    </w:p>
    <w:p w:rsidR="006840EA" w:rsidRDefault="006840EA" w:rsidP="00857836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>2.Настоящее постановление опубликовать в информационном листке администрации Быстринского сельского поселения «Основы самоуправления».</w:t>
      </w:r>
    </w:p>
    <w:p w:rsidR="006840EA" w:rsidRDefault="006840EA" w:rsidP="00857836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 исполнением настоящего постановления  оставляю за собой.                          </w:t>
      </w:r>
    </w:p>
    <w:p w:rsidR="006840EA" w:rsidRDefault="006840EA" w:rsidP="00857836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вступает в силу после его официального опубликования.                                                                                 </w:t>
      </w: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857836">
      <w:pPr>
        <w:jc w:val="both"/>
        <w:rPr>
          <w:sz w:val="28"/>
          <w:szCs w:val="28"/>
        </w:rPr>
      </w:pPr>
    </w:p>
    <w:p w:rsidR="006840EA" w:rsidRDefault="006840EA" w:rsidP="00AC4D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  сельского  поселения                                                        С.Ю. Максименко</w:t>
      </w: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jc w:val="right"/>
        <w:outlineLvl w:val="0"/>
        <w:rPr>
          <w:sz w:val="28"/>
          <w:szCs w:val="28"/>
        </w:rPr>
      </w:pPr>
    </w:p>
    <w:p w:rsidR="006840EA" w:rsidRDefault="006840EA" w:rsidP="00857836">
      <w:pPr>
        <w:tabs>
          <w:tab w:val="left" w:pos="6060"/>
          <w:tab w:val="right" w:pos="9355"/>
        </w:tabs>
        <w:ind w:left="6060"/>
        <w:outlineLvl w:val="0"/>
        <w:rPr>
          <w:sz w:val="22"/>
          <w:szCs w:val="22"/>
        </w:rPr>
      </w:pP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pacing w:val="-1"/>
          <w:sz w:val="28"/>
          <w:szCs w:val="28"/>
        </w:rPr>
      </w:pP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pacing w:val="-1"/>
          <w:sz w:val="28"/>
          <w:szCs w:val="28"/>
        </w:rPr>
      </w:pP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pacing w:val="-1"/>
          <w:sz w:val="28"/>
          <w:szCs w:val="28"/>
        </w:rPr>
      </w:pP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УТВЕРЖДЕН</w:t>
      </w: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постановлением Администрации  </w:t>
      </w:r>
    </w:p>
    <w:p w:rsidR="006840EA" w:rsidRDefault="006840EA" w:rsidP="00857836">
      <w:pPr>
        <w:shd w:val="clear" w:color="auto" w:fill="FFFFFF"/>
        <w:ind w:right="-6" w:firstLine="567"/>
        <w:jc w:val="right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Быстринского сельского поселения    </w:t>
      </w:r>
    </w:p>
    <w:p w:rsidR="006840EA" w:rsidRDefault="006840EA" w:rsidP="00857836">
      <w:pPr>
        <w:widowControl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25.05.2012г. № 31</w:t>
      </w: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sz w:val="28"/>
          <w:szCs w:val="28"/>
        </w:rPr>
      </w:pP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«Передача жилых помещений в собственность граждан на территории  Быстринского сельского поселения </w:t>
      </w: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sz w:val="28"/>
          <w:szCs w:val="28"/>
        </w:rPr>
      </w:pP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sz w:val="28"/>
          <w:szCs w:val="28"/>
        </w:rPr>
      </w:pP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>
          <w:rPr>
            <w:b/>
            <w:bCs/>
            <w:sz w:val="28"/>
            <w:szCs w:val="28"/>
          </w:rPr>
          <w:t>.</w:t>
        </w:r>
      </w:smartTag>
      <w:r>
        <w:rPr>
          <w:b/>
          <w:bCs/>
          <w:sz w:val="28"/>
          <w:szCs w:val="28"/>
        </w:rPr>
        <w:t xml:space="preserve"> Общие положения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Административный регламент по предоставлению муниципальной услуги «Передача жилых помещений в собственность граждан на территории  Быстринского сельского поселения  (далее – административный регламент) разработан в целях повышения качества предоставления и доступности муниципальной услуги «Передача жилых помещений в собственность граждан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 территории  Быстринского сельского поселения  (далее - муниципальная услуга), создания комфортных условий для получателей муниципальной услуги и определяет сроки и последовательность действий (административных процедур) должностных лиц.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Муниципальную услугу предоставляют должностные лица </w:t>
      </w:r>
      <w:r>
        <w:rPr>
          <w:rStyle w:val="FontStyle12"/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Быстринского сельского поселения.</w:t>
      </w:r>
    </w:p>
    <w:p w:rsidR="006840EA" w:rsidRDefault="006840EA" w:rsidP="00857836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Муниципальная услуга предоставляется безвозмездно.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Информирование о порядке предоставления муниципальной услуги осуществляется Администрацией Быстринского сельского поселения:</w:t>
      </w:r>
    </w:p>
    <w:p w:rsidR="006840EA" w:rsidRPr="003C4F8F" w:rsidRDefault="006840EA" w:rsidP="00857836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информации, в том числе о графике приема заявителей и номерах телефонов для </w:t>
      </w:r>
      <w:r w:rsidRPr="003C4F8F">
        <w:rPr>
          <w:rFonts w:ascii="Times New Roman" w:hAnsi="Times New Roman" w:cs="Times New Roman"/>
          <w:sz w:val="28"/>
          <w:szCs w:val="28"/>
        </w:rPr>
        <w:t>справок</w:t>
      </w:r>
      <w:r>
        <w:rPr>
          <w:rFonts w:ascii="Times New Roman" w:hAnsi="Times New Roman" w:cs="Times New Roman"/>
          <w:sz w:val="28"/>
          <w:szCs w:val="28"/>
        </w:rPr>
        <w:t xml:space="preserve"> (консультаций), на официальном Интернет-</w:t>
      </w:r>
      <w:r w:rsidRPr="003C4F8F">
        <w:rPr>
          <w:rFonts w:ascii="Times New Roman" w:hAnsi="Times New Roman" w:cs="Times New Roman"/>
          <w:sz w:val="28"/>
          <w:szCs w:val="28"/>
        </w:rPr>
        <w:t xml:space="preserve">сайте 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4F8F">
        <w:rPr>
          <w:rFonts w:ascii="Times New Roman" w:hAnsi="Times New Roman" w:cs="Times New Roman"/>
          <w:sz w:val="28"/>
          <w:szCs w:val="28"/>
        </w:rPr>
        <w:t>.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3C4F8F">
        <w:rPr>
          <w:rFonts w:ascii="Times New Roman" w:hAnsi="Times New Roman" w:cs="Times New Roman"/>
          <w:sz w:val="28"/>
          <w:szCs w:val="28"/>
        </w:rPr>
        <w:t>.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3C4F8F">
        <w:rPr>
          <w:rFonts w:ascii="Times New Roman" w:hAnsi="Times New Roman" w:cs="Times New Roman"/>
          <w:sz w:val="28"/>
          <w:szCs w:val="28"/>
        </w:rPr>
        <w:t>;</w:t>
      </w:r>
    </w:p>
    <w:p w:rsidR="006840EA" w:rsidRDefault="006840EA" w:rsidP="008578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помещении Администрации по работе с обращениями граждан;</w:t>
      </w:r>
    </w:p>
    <w:p w:rsidR="006840EA" w:rsidRDefault="006840EA" w:rsidP="008578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номерам телефонов для справок;</w:t>
      </w:r>
    </w:p>
    <w:p w:rsidR="006840EA" w:rsidRDefault="006840EA" w:rsidP="008578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средствах массовой информации.</w:t>
      </w:r>
    </w:p>
    <w:p w:rsidR="006840EA" w:rsidRDefault="006840EA" w:rsidP="00857836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заявления и иных документов, оформляемых непосредственно заявителями, представляемые в  Администрацию для предоставления муниципальной услуги в электронном виде должны быть доступны для копирования и заполнения в электронном виде на официальном Интернет-сайте: 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4F8F">
        <w:rPr>
          <w:rFonts w:ascii="Times New Roman" w:hAnsi="Times New Roman" w:cs="Times New Roman"/>
          <w:sz w:val="28"/>
          <w:szCs w:val="28"/>
        </w:rPr>
        <w:t>.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bystrinskoe</w:t>
      </w:r>
      <w:r w:rsidRPr="003C4F8F">
        <w:rPr>
          <w:rFonts w:ascii="Times New Roman" w:hAnsi="Times New Roman" w:cs="Times New Roman"/>
          <w:sz w:val="28"/>
          <w:szCs w:val="28"/>
        </w:rPr>
        <w:t>.</w:t>
      </w:r>
      <w:r w:rsidRPr="003C4F8F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 и Едином портале государственных и муниципальных услуг. </w:t>
      </w:r>
    </w:p>
    <w:p w:rsidR="006840EA" w:rsidRDefault="006840EA" w:rsidP="00857836">
      <w:pPr>
        <w:pStyle w:val="NoSpacing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Информирование о порядке предоставления муниципальной услуги производится по адресу: 682410 пос. Решающий Хабаровский край Ульчский район ул. Лесная, 17.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 и предварительной записи: 8 (42151) 54319.</w:t>
      </w:r>
    </w:p>
    <w:p w:rsidR="006840EA" w:rsidRPr="00897D4F" w:rsidRDefault="006840EA" w:rsidP="0085783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it-IT"/>
        </w:rPr>
        <w:t>E</w:t>
      </w:r>
      <w:r w:rsidRPr="00897D4F">
        <w:rPr>
          <w:sz w:val="28"/>
          <w:szCs w:val="28"/>
          <w:lang w:val="en-US"/>
        </w:rPr>
        <w:t>-</w:t>
      </w:r>
      <w:r>
        <w:rPr>
          <w:sz w:val="28"/>
          <w:szCs w:val="28"/>
          <w:lang w:val="it-IT"/>
        </w:rPr>
        <w:t>mail</w:t>
      </w:r>
      <w:r w:rsidRPr="00897D4F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adm-bystrinsk@yandex</w:t>
      </w:r>
      <w:r w:rsidRPr="00897D4F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</w:p>
    <w:p w:rsidR="006840EA" w:rsidRDefault="006840EA" w:rsidP="00857836">
      <w:pPr>
        <w:pStyle w:val="ListParagraph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с приложением  документов в электронной форме может быть направлено через официальный Интернет-сайт Администрации  сельского поселения или Единый портал государственных и муниципальных услуг.</w:t>
      </w:r>
    </w:p>
    <w:p w:rsidR="006840EA" w:rsidRDefault="006840EA" w:rsidP="00857836">
      <w:pPr>
        <w:pStyle w:val="NoSpacing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поданных заявлениях, ходе рассмотрения документов должна быть доступна заявителям по обращениям и на официальном Интернет-сайте.</w:t>
      </w:r>
    </w:p>
    <w:p w:rsidR="006840EA" w:rsidRDefault="006840EA" w:rsidP="00857836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опубликования информации на сайте составляет: 2 рабочих дня.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</w:p>
    <w:p w:rsidR="006840EA" w:rsidRDefault="006840EA" w:rsidP="00857836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Стандарт предоставления муниципальной услуги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</w:p>
    <w:p w:rsidR="006840EA" w:rsidRDefault="006840EA" w:rsidP="00857836">
      <w:pPr>
        <w:pStyle w:val="1"/>
        <w:widowControl w:val="0"/>
        <w:numPr>
          <w:ilvl w:val="0"/>
          <w:numId w:val="1"/>
        </w:numPr>
        <w:tabs>
          <w:tab w:val="clear" w:pos="360"/>
          <w:tab w:val="left" w:pos="708"/>
        </w:tabs>
        <w:spacing w:before="0"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«Передача жилых помещений в собственность граждан на территории  Быстринского сельского поселения   гражданам РФ, имеющим в соответствии с действующим законодательством право на приватизацию </w:t>
      </w:r>
    </w:p>
    <w:p w:rsidR="006840EA" w:rsidRDefault="006840EA" w:rsidP="00857836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предоставления муниципальной услуги осуществляются деятельность, по реализации исполнения вопросов местного значения, отнесенных к компетенции Администрации Быстринского сельского поселения.</w:t>
      </w:r>
    </w:p>
    <w:p w:rsidR="006840EA" w:rsidRDefault="006840EA" w:rsidP="00857836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предоставления муниципальной услуги является:</w:t>
      </w:r>
    </w:p>
    <w:p w:rsidR="006840EA" w:rsidRDefault="006840EA" w:rsidP="0085783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подписание с заявителем договора передачи жилого помещения в собственность;</w:t>
      </w:r>
    </w:p>
    <w:p w:rsidR="006840EA" w:rsidRDefault="006840EA" w:rsidP="0085783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-отказ в заключении договора передачи жилого помещения в собственность: Договор передачи жилого помещения в собственность граждан готовится в месячный срок со дня поступления заявления и документов, указанных в пункте 13 настоящего административного регламента от получателя услуги.</w:t>
      </w:r>
    </w:p>
    <w:p w:rsidR="006840EA" w:rsidRDefault="006840EA" w:rsidP="00857836">
      <w:pPr>
        <w:widowControl w:val="0"/>
        <w:tabs>
          <w:tab w:val="left" w:pos="1260"/>
        </w:tabs>
        <w:spacing w:line="200" w:lineRule="atLeast"/>
        <w:ind w:firstLine="567"/>
        <w:jc w:val="both"/>
        <w:rPr>
          <w:b/>
          <w:bCs/>
          <w:i/>
          <w:iCs/>
          <w:color w:val="000000"/>
          <w:kern w:val="2"/>
          <w:sz w:val="28"/>
          <w:szCs w:val="28"/>
        </w:rPr>
      </w:pPr>
      <w:r>
        <w:rPr>
          <w:color w:val="000000"/>
          <w:kern w:val="2"/>
          <w:sz w:val="28"/>
          <w:szCs w:val="28"/>
        </w:rPr>
        <w:t>12.  </w:t>
      </w:r>
      <w:r>
        <w:rPr>
          <w:sz w:val="28"/>
          <w:szCs w:val="28"/>
        </w:rPr>
        <w:t>Правовыми основаниями для предоставления муниципальной услуги являются: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Закон Российской Федерации «О приватизации жилищного фонда в Российской Федерации» от 04 июля 1991 года №1541-1 (в редакции от 11 июня 2008 года);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Настоящий Административный регламент.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Описание документов, необходимых для оказания муниципальной услуги, направляемых в адрес Администрации Быстринского сельского поселения: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оформления договора передачи жилого помещения в собственность граждан, гражданин (граждане), изъявивший(-ие) желание приобрести в собственность занимаемое жилое помещение (далее – приватизация жилого помещения), в обязательном порядке представляет(-ют) в администрацию Быстринского сельского поселения  следующие документы: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справки о регистрации по месту жительства;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справки органа Федеральной службы государственной регистрации, кадастра и картографии</w:t>
      </w:r>
      <w:r>
        <w:rPr>
          <w:rFonts w:ascii="Tahoma" w:hAnsi="Tahoma" w:cs="Tahoma"/>
          <w:color w:val="878787"/>
          <w:sz w:val="17"/>
          <w:szCs w:val="17"/>
        </w:rPr>
        <w:t xml:space="preserve"> </w:t>
      </w:r>
      <w:r>
        <w:rPr>
          <w:sz w:val="28"/>
          <w:szCs w:val="28"/>
        </w:rPr>
        <w:t xml:space="preserve"> о наличии/отсутствии в собственности жилого помещения;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кадастровый паспорт и ксерокопию кадастрового паспорта жилого помещения;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документы, подтверждающие право заявителя на пользование жилым помещением (ордер на занимаемое жилое помещение или договор социального найма на жилое помещение);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документы и ксерокопии документов, удостоверяющие личность каждого члена семьи (паспорт, свидетельство о рождении на несовершеннолетних детей и др.).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13.1. Перечень дополнительных документов, представляемых для оформления Договора в следующих случаях: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полномочия представителя заявителя (при необходимости), в том числе: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соответствующие документы и ксерокопии этих документов (опекунское удостоверение и постановление о назначении опекуна), выданные органами опеки и попечительства (в случае подачи заявления опекуном от имени несовершеннолетнего до 14 лет или недееспособного гражданина);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нотариально заверенная доверенность и ксерокопия доверенности, заверенная нотариально, доверенного лица заявителя;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паспорт доверенного лица и доверителя;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вступившие в законную силу судебные акты; 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нотариально заверенный отказ от включения в число участников общей собственности на приватизируемое жилое помещение (в случае отказа и личного отсутствия);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отказ от включения несовершеннолетних в число участников общей собственности на приватизируемое жилое помещение, который может быть осуществлен опекунами и попечителями, в том числе родителями и усыновителями несовершеннолетних, только с согласия органов опеки и попечительства.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13.2. Граждане, изменившие место жительства после 11 июля 1991 года, при подаче заявления на приватизацию жилья представляют справки о регистрации по месту жительства из всех мест проживания после 11 июля 1991 года, а также справки о том, что ранее занимаемые жилые помещения ими не были приватизированы (далее - справки о регистрации по месту жительства и справки об использовании права на приватизацию соответствующих жилых помещений);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13.3. Учащиеся и студенты, снятые с регистрации на время учебы, представляют справку о регистрации в общежитии. В случае их отказа от приватизации предоставление справки о регистрации в общежитии не требуется;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13.4. граждане, отбывавшие срок наказания в местах лишения свободы после 11 июля 1991 года, представляют справку и две ксерокопии справки об освобождении, выданной после срока отбывания наказания.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Граждане, отбывающие срок наказания, представляют: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при участии в приватизации жилого помещения, доверенность заверенную начальником учреждения и ксерокопию доверенности, заверенную нотариально;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в случае своего отказа от приобретения права собственности при приватизации жилого</w:t>
      </w:r>
      <w:hyperlink r:id="rId5" w:anchor="C11" w:history="1">
        <w:r>
          <w:rPr>
            <w:rStyle w:val="Hyperlink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помещения, заявление об отказе заверенное начальником учреждения.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13.5. Объяснение при незначительных расхождениях в сроках регистрации по месту жительства.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13.6. Граждане, зарегистрированные по месту жительства после 11 июля 1991 года на территории других муниципальных образований, представляют архивные справки и их ксерокопии о регистрации по месту жительства, а также справки и их ксерокопии об использовании права на приватизацию этих жилых помещений.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Документы подаются на русском языке, либо имеют заверенный перевод на русский язык.</w:t>
      </w:r>
    </w:p>
    <w:p w:rsidR="006840EA" w:rsidRDefault="006840EA" w:rsidP="0085783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Указанные документы могут быть представлены заявителем с использованием информационно-коммуникационных технологий (в электронном форме), в том числе с использованием Единого портала государственных и муниципальных услуг.</w:t>
      </w:r>
    </w:p>
    <w:p w:rsidR="006840EA" w:rsidRDefault="006840EA" w:rsidP="0085783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Быстринского сельского поселения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вправе требовать представления иных, не установленных действующим законодательством документов, а также документов, которые могут быть получены Администрацией от иных органов исполнительной власти, путем электронного межведомственного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40EA" w:rsidRDefault="006840EA" w:rsidP="00857836">
      <w:pPr>
        <w:pStyle w:val="ConsPlusTitle"/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Копии документов, не засвидетельствованные в нотариальном порядке, представляются с предъявлением оригинала.</w:t>
      </w:r>
    </w:p>
    <w:p w:rsidR="006840EA" w:rsidRDefault="006840EA" w:rsidP="00857836">
      <w:pPr>
        <w:pStyle w:val="ConsPlusTitle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Основания для отказа в приеме документов, необходимых для предоставления муниципальной услуги не предусмотрены.</w:t>
      </w:r>
    </w:p>
    <w:p w:rsidR="006840EA" w:rsidRDefault="006840EA" w:rsidP="00857836">
      <w:pPr>
        <w:numPr>
          <w:ilvl w:val="0"/>
          <w:numId w:val="2"/>
        </w:numPr>
        <w:tabs>
          <w:tab w:val="left" w:pos="180"/>
          <w:tab w:val="left" w:pos="360"/>
          <w:tab w:val="left" w:pos="72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оснований для отказа в предоставлении муниципальной услуги: 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случае отсутствия документов, указанных в пункте 13 настоящего административного регламента;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 наличии письменного заявления получателя услуги об отказе в предоставлении муниципальной услуги и возврате документов.</w:t>
      </w:r>
    </w:p>
    <w:p w:rsidR="006840EA" w:rsidRDefault="006840EA" w:rsidP="0085783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6840EA" w:rsidRDefault="006840EA" w:rsidP="0085783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предоставления поддельных документов, документов, утративших силу, недействительных документов;</w:t>
      </w:r>
    </w:p>
    <w:p w:rsidR="006840EA" w:rsidRDefault="006840EA" w:rsidP="0085783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обращение за получением Муниципальной услуги ненадлежащего лица;</w:t>
      </w:r>
    </w:p>
    <w:p w:rsidR="006840EA" w:rsidRDefault="006840EA" w:rsidP="00857836">
      <w:pPr>
        <w:pStyle w:val="10"/>
        <w:widowControl w:val="0"/>
        <w:tabs>
          <w:tab w:val="clear" w:pos="360"/>
          <w:tab w:val="left" w:pos="709"/>
          <w:tab w:val="left" w:pos="1134"/>
        </w:tabs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- представителем не представлена оформленная в установленном порядке доверенность на осуществление действий.</w:t>
      </w:r>
    </w:p>
    <w:p w:rsidR="006840EA" w:rsidRDefault="006840EA" w:rsidP="0085783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17. При поступлении от заявителя письменного заявления о приостановлении предоставления Муниципальной услуги предоставление муниципальной услуги может быть приостановлено.</w:t>
      </w:r>
    </w:p>
    <w:p w:rsidR="006840EA" w:rsidRDefault="006840EA" w:rsidP="00857836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18. Взимание платы за предоставление муниципальной услуги не предусмотрено.</w:t>
      </w:r>
    </w:p>
    <w:p w:rsidR="006840EA" w:rsidRDefault="006840EA" w:rsidP="00857836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Максимальный срок ожидания в очереди при подаче заявителем запроса о предоставлении муниципальной услуги и при получении результата муниципальной услуги составляет 2 часа.</w:t>
      </w:r>
    </w:p>
    <w:p w:rsidR="006840EA" w:rsidRDefault="006840EA" w:rsidP="00857836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течение 1 рабочего дня с даты его поступления.</w:t>
      </w:r>
    </w:p>
    <w:p w:rsidR="006840EA" w:rsidRDefault="006840EA" w:rsidP="00857836">
      <w:pPr>
        <w:pStyle w:val="NoSpacing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Помещение, в котором предоставляется муниципальная услуга, обеспечивается необходимыми для предоставления муниципальной услуги оборудованием, канцелярскими принадлежностями, офисной мебелью, системой кондиционирования воздуха, системой оповещения об очереди, телефоном, компьютером с возможностью печати и выхода в Интернет, доступом к гардеробу, а также доступом к материалам в электронном виде или на бумажном носителе, содержащим следующие документы (сведения):</w:t>
      </w:r>
    </w:p>
    <w:p w:rsidR="006840EA" w:rsidRDefault="006840EA" w:rsidP="00857836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6840EA" w:rsidRDefault="006840EA" w:rsidP="00857836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образцы оформления заявлений и документов, которые представляются для получения, продления срока действия лицензий и переоформления документа, подтверждающего наличие лицензии;</w:t>
      </w:r>
    </w:p>
    <w:p w:rsidR="006840EA" w:rsidRDefault="006840EA" w:rsidP="00857836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-банковские реквизиты для уплаты муниципальной пошлины.</w:t>
      </w:r>
    </w:p>
    <w:p w:rsidR="006840EA" w:rsidRDefault="006840EA" w:rsidP="008578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сотрудниками приемной без предварительной записи в порядке очередности.</w:t>
      </w:r>
    </w:p>
    <w:p w:rsidR="006840EA" w:rsidRDefault="006840EA" w:rsidP="00857836">
      <w:pPr>
        <w:pStyle w:val="ConsPlusNormal"/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передвижение по помещениям, в которых проводится прием сведений, необходимых для предоставления муниципальной услуги не должны создавать затруднений для лиц с ограниченными возможностями.</w:t>
      </w:r>
    </w:p>
    <w:p w:rsidR="006840EA" w:rsidRDefault="006840EA" w:rsidP="00857836">
      <w:pPr>
        <w:tabs>
          <w:tab w:val="left" w:pos="180"/>
          <w:tab w:val="left" w:pos="36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 Показателями доступности и качества муниципальной услуги является:</w:t>
      </w:r>
    </w:p>
    <w:p w:rsidR="006840EA" w:rsidRDefault="006840EA" w:rsidP="0085783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-открытый доступ для заявителей и других лиц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6840EA" w:rsidRDefault="006840EA" w:rsidP="0085783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-соблюдение стандарта предоставления муниципальной услуги;</w:t>
      </w:r>
    </w:p>
    <w:p w:rsidR="006840EA" w:rsidRDefault="006840EA" w:rsidP="0085783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-отсутствие жалоб заявителей на действия (бездействия) должностных лиц Администрации Быстринского сельского поселения при предоставлении муниципальной услуги.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</w:p>
    <w:p w:rsidR="006840EA" w:rsidRDefault="006840EA" w:rsidP="0085783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</w:p>
    <w:p w:rsidR="006840EA" w:rsidRDefault="006840EA" w:rsidP="00857836">
      <w:pPr>
        <w:numPr>
          <w:ilvl w:val="0"/>
          <w:numId w:val="4"/>
        </w:numPr>
        <w:tabs>
          <w:tab w:val="left" w:pos="0"/>
          <w:tab w:val="left" w:pos="180"/>
          <w:tab w:val="left" w:pos="72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Описание последовательности действий при предоставлении муниципальной услуги: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прием документов, указанных в пункте 13 настоящего административного регламента, с оформлением заявления на приватизацию жилого помещения (далее - Заявление) (Приложение 1); 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регистрация Заявления в журнале регистрации заявлений (далее - Журнал регистрации Заявлений);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подготовка Договора передачи жилого помещения в собственность граждан (далее Договор) и выписки из реестра муниципальной собственности Быстринского сельского поселения;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подписание Договора и Выписки у главы администрации;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выдача Договора получателю услуги с отметкой получателя услуги в журнале регистрации договоров на передачу жилых помещений в собственность граждан (далее Журнал регистрации Договоров);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отказ от оформления документов на приватизацию жилого помещения.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Прием и проверка представленных документов с оформлением Заявления.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25.1. Основанием для начала исполнения административной процедуры по приему документов и оформлению Заявления является обращение получателя услуги в администрацию с документами, указанными в пунктах 1.5 и 1.6 настоящего административного регламента.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25.2. Ответственным за выполнение данной административной процедуры является специалист администрации, осуществляющий приватизацию жилых помещений.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25.3. Проверка наличия всех необходимых документов в соответствии с пунктом 13 настоящего административного регламента.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25.4. Заявление оформляется по установленной форме, непосредственно в администрации Быстринского сельского поселения.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заполняется при личной явке всех членов семьи с 14-летнего возраста, зарегистрированных по данному месту жительства, с документами, удостоверяющими личности, и подписывается всеми гражданами.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Дети в возрасте от 14 до 18 лет расписываются в заявлении лично в присутствии законного представителя.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Несовершеннолетние дети (до 18 лет) включаются в Заявление и Договор в обязательном порядке.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заявлении граждане указывают форму собственности, в которой будет находиться приватизируемое жилое помещение.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невозможности явки кого-либо из членов семьи оформление документов по приватизации жилого помещения осуществляется доверенным лицом по нотариально удостоверенной доверенности и ксерокопии доверенности, заверенной нотариально, при наличии документов, удостоверяющих их личности.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от участия в приватизации гражданин заявляет о своем решении лично в администрацию путем подписания заявления о том, что ему известно о предстоящей приватизации жилого помещения, об отказе от включения в число участников общей собственности, о последствиях отказа от участия в приватизации или предоставляется нотариально удостоверенное указанное заявление и ксерокопии заявления, заверенного нотариально.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25.5. Время выполнения данной процедуры - не более 20 минут.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25.6. Результатами выполнения данной процедуры являются: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проверка представленных документов от получателей услуги и оформление Заявления.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администрации, осуществляющий приватизацию жилого помещения, принимает решение об отказе в приеме документов и оформлении Заявления при отсутствии документов, указанных в пункте 13 настоящего административного регламента.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Основанием для начала исполнения административной процедуры по регистрации Заявления в Журнале регистрации Заявлений является факт завершения административной процедуры по приему документов и оформлении Заявления.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27. Подготовка Договора на передачу жилых помещений в собственность граждан.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27.1. При наличии документов, указанных в пункте 13 настоящего административного регламента, решение о предоставлении услуги «Передача жилых помещений в собственность граждан» должно приниматься в двухмесячный срок со дня подачи документов.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27.2. При выявлении неточной информации, специалист администрации не позднее 3-х рабочих дней с момента выявления неточностей в представленных документах, запрашивает у получателя услуг, письмом с уведомлением о вручении, недостающую информацию, предоставляемую в течение 10 календарных дней.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представлении в установленный срок дополнительной информации, специалист администрации подготавливает Договор в течение 3-х рабочих дней со дня поступления дополнительной информации. В этом случае срок предоставления муниципальной услуги продлевается на 13 рабочих дней.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27.3. При непредставлении в установленные сроки полной информации, специалист администрации подготавливает письменный ответ об отказе в заключении Договора с указанием причины.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Подготовленный Договор, Выписка или письменный ответ, подписывается главой администрации или уполномоченным должностным лицом в течение 2-х рабочих дней.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Письменный ответ в общем порядке направляется получателю услуги почтой или выдаётся на руки при предъявлении документа, удостоверяющего личность получателя.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Договоры регистрируются специалистом администрации в специальном журнале регистрации договоров приватизации (далее Журнал регистрации Договоров).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29.1. Договор, Выписка и документы, необходимые для регистрации перехода права собственности, выдаются гражданам на руки в администрации, в порядке общей очереди, в приемное время.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получении договора приватизации все участники сделки собственноручно или доверенное(-ые) лицо(-а) по нотариально удостоверенной доверенности расписываются во всех экземплярах Договора.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выдаче Договора удостоверяется личность всех участников сделки по паспортам, свидетельствам о рождении на несовершеннолетних детей, с указанием данных в Журнале регистрации Договоров.</w:t>
      </w:r>
    </w:p>
    <w:p w:rsidR="006840EA" w:rsidRDefault="006840EA" w:rsidP="00857836">
      <w:pPr>
        <w:pStyle w:val="BodyTextIndent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Время выполнения данной процедуры - не более 20 минут.</w:t>
      </w:r>
    </w:p>
    <w:p w:rsidR="006840EA" w:rsidRDefault="006840EA" w:rsidP="00857836">
      <w:pPr>
        <w:pStyle w:val="BodyTextIndent3"/>
        <w:spacing w:after="0"/>
        <w:ind w:left="0" w:firstLine="567"/>
        <w:jc w:val="center"/>
        <w:rPr>
          <w:b/>
          <w:bCs/>
          <w:sz w:val="28"/>
          <w:szCs w:val="28"/>
        </w:rPr>
      </w:pPr>
    </w:p>
    <w:p w:rsidR="006840EA" w:rsidRDefault="006840EA" w:rsidP="00857836">
      <w:pPr>
        <w:shd w:val="clear" w:color="auto" w:fill="FFFFFF"/>
        <w:ind w:firstLine="567"/>
        <w:jc w:val="center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  <w:lang w:val="en-US"/>
        </w:rPr>
        <w:t>IV</w:t>
      </w:r>
      <w:r>
        <w:rPr>
          <w:b/>
          <w:bCs/>
          <w:spacing w:val="1"/>
          <w:sz w:val="28"/>
          <w:szCs w:val="28"/>
        </w:rPr>
        <w:t>. Порядок и формы контроля за исполнением муниципальной услуги</w:t>
      </w:r>
    </w:p>
    <w:p w:rsidR="006840EA" w:rsidRDefault="006840EA" w:rsidP="0085783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40EA" w:rsidRDefault="006840EA" w:rsidP="0085783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административных процедур при предоставлении муниципальной услуги, осуществляется должностными лицами Администрации Быстринского сельского поселения, ответственными за организацию работы по предоставлению муниципальной услуги.</w:t>
      </w:r>
    </w:p>
    <w:p w:rsidR="006840EA" w:rsidRDefault="006840EA" w:rsidP="0085783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Персональная ответственность должностных лиц, закрепляется в их должностных регламентах в соответствии с требованиями законодательства Российской Федерации. </w:t>
      </w:r>
    </w:p>
    <w:p w:rsidR="006840EA" w:rsidRDefault="006840EA" w:rsidP="0085783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результатов рассмотрения документов требованиям законодательства Российской Федерации;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приема документов, правильность внесения записи в журналы учета;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сроков и порядка оформления документов;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правильность внесения сведений в базы данных.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осуществляющих контроль, устанавливается индивидуальными правовыми актами Администрации сельского поселения.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осуществляется путем проведения проверок соблюдения и исполнения ответственными должностными лицами  положений Административного регламента, иных нормативных правовых актов Российской Федерации.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Периодичность осуществления контроля устанавливается главой Администрации Быстринского сельского поселения.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и решения должностных лиц, связанных с предоставлением муниципальной услуги.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6840EA" w:rsidRDefault="006840EA" w:rsidP="00857836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также может проводиться по конкретному обращению (жалобе) заявителя. </w:t>
      </w:r>
    </w:p>
    <w:p w:rsidR="006840EA" w:rsidRDefault="006840EA" w:rsidP="00857836">
      <w:pPr>
        <w:ind w:firstLine="567"/>
        <w:jc w:val="center"/>
        <w:rPr>
          <w:b/>
          <w:bCs/>
          <w:sz w:val="28"/>
          <w:szCs w:val="28"/>
        </w:rPr>
      </w:pPr>
    </w:p>
    <w:p w:rsidR="006840EA" w:rsidRDefault="006840EA" w:rsidP="00857836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>. Досудебный (внесудебный) порядок обжалования действия решений и действий (бездействия) Администрации сельского поселения, а также должностных лиц Администрации Быстринского сельского поселения</w:t>
      </w:r>
    </w:p>
    <w:p w:rsidR="006840EA" w:rsidRDefault="006840EA" w:rsidP="00857836">
      <w:pPr>
        <w:ind w:firstLine="567"/>
        <w:rPr>
          <w:b/>
          <w:bCs/>
          <w:sz w:val="28"/>
          <w:szCs w:val="28"/>
        </w:rPr>
      </w:pP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Заявители имеют право на письменное досудебное обжалование действий (бездействия) и решений, осуществленных (принятых) должностными лицами Администрации Быстринского сельского поселения  при предоставлении муниципальной услуги.</w:t>
      </w: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обратиться к главе Администрации Быстринского сельского поселения  лично или направить письменное обращение.</w:t>
      </w: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Личный прием заявителей проводится главой Администрации Быстринского сельского поселения   и должностными  лицами.</w:t>
      </w: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заявителя на действия (бездействие) и решения должностных лиц Администрации Быстринского сельского поселения  при предоставлении муниципальной услуги, должно содержать следующую информацию: фамилию, имя, отчество (при наличии) соответствующего должностного лица, действие (бездействие) и решение которого обжалуется,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его суть, ставит личную подпись и дату.</w:t>
      </w: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6840EA" w:rsidRDefault="006840EA" w:rsidP="00857836">
      <w:pPr>
        <w:numPr>
          <w:ilvl w:val="0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обращения не рассматриваются по существу и заявителю направляется соответствующие уведомление в следующих случаях: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не указана фамилия заявителя, направившего обращение, и почтовый адрес, по которому должен быть направлен ответ;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обжалуется судебное решение;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заявителю сообщается о недопустимости злоупотребления правом);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-текст письменного обращения не поддается прочтению (ответ на обращение не дается, оно не подлежит направлению на рассмотрение, о чем сообщается заявителю, если его фамилия и почтовый адрес поддаются прочтению);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6840EA" w:rsidRDefault="006840EA" w:rsidP="0085783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 (заявителю сообщается о невозможности дать ответ по существу поставленного в нем вопроса в связи с недопустимостью разглашения указанных сведений).</w:t>
      </w:r>
    </w:p>
    <w:p w:rsidR="006840EA" w:rsidRDefault="006840EA" w:rsidP="0085783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вопросов. В случае, если причины, по которым ответ по существу поставленных при личном приеме вопросов не мог быть дан, в последующем были устранены, заявитель вправе повторно обратиться в Администрацию Быстринского сельского поселения.</w:t>
      </w:r>
    </w:p>
    <w:p w:rsidR="006840EA" w:rsidRDefault="006840EA" w:rsidP="00857836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заявителя рассматривается в течение 30 дней со дня его регистрации. Рассмотрение обращения начинается после ее получения  исполнителем и завершается датой письменного ответа заявителю.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исключительных случаях руководитель глава Администрации Быстринского сельского поселения  вправе продлить срок рассмотрения обращения  не более чем на 30 дней, уведомив о продлении срока ее рассмотрения заявителя.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47. Заявитель вправе получать информацию о ходе рассмотрения обращения.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48. Заявитель вправе получать информацию и документы, необходимые для обоснования жалобы.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49. По результатам рассмотрения обращения на действия (бездействие) и решения, осуществляемые (принимаемые) в ходе предоставления муниципальной услуги, вышестоящее должностное лицо, глава Администрации Быстринского сельского поселения: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-признает правомерными действия (бездействие) и решения при предоставлении муниципальной услуги;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6840EA" w:rsidRDefault="006840EA" w:rsidP="008578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рассмотрения обращения может быть полное, частичное удовлетворение заявленных претензий либо отказ в их удовлетворении с обоснованием причин.</w:t>
      </w:r>
    </w:p>
    <w:p w:rsidR="006840EA" w:rsidRDefault="006840EA" w:rsidP="00857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обжаловать действия (бездействие) и решения должностных лиц Администрации Быстринского сельского поселения, осуществляемые (принимаемые) при предоставлении муниципальной услуги соответствующих судах общей юрисдикции в порядке и сроки, установленные Гражданским процессуальным кодексом Российской Федерации, и в Арбитражных судах в порядке и сроки, установленные Арбитражным процессуальным кодексом Российской Федерации.</w:t>
      </w:r>
    </w:p>
    <w:p w:rsidR="006840EA" w:rsidRDefault="006840EA" w:rsidP="00857836">
      <w:pPr>
        <w:rPr>
          <w:sz w:val="28"/>
          <w:szCs w:val="28"/>
        </w:rPr>
        <w:sectPr w:rsidR="006840EA">
          <w:pgSz w:w="11906" w:h="16838"/>
          <w:pgMar w:top="851" w:right="851" w:bottom="851" w:left="1418" w:header="709" w:footer="709" w:gutter="0"/>
          <w:cols w:space="720"/>
        </w:sectPr>
      </w:pPr>
    </w:p>
    <w:p w:rsidR="006840EA" w:rsidRDefault="006840EA" w:rsidP="00857836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840EA" w:rsidRDefault="006840EA" w:rsidP="00857836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«Передача жилых помещений в собственность граждан на территории Быстринского сельского поселения </w:t>
      </w:r>
    </w:p>
    <w:p w:rsidR="006840EA" w:rsidRDefault="006840EA" w:rsidP="00857836">
      <w:pPr>
        <w:ind w:firstLine="567"/>
        <w:rPr>
          <w:sz w:val="28"/>
          <w:szCs w:val="28"/>
        </w:rPr>
      </w:pPr>
    </w:p>
    <w:p w:rsidR="006840EA" w:rsidRDefault="006840EA" w:rsidP="00857836">
      <w:pPr>
        <w:tabs>
          <w:tab w:val="left" w:pos="3934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  Быстринского сельского поселения  от _______________________________________________________________,</w:t>
      </w:r>
    </w:p>
    <w:p w:rsidR="006840EA" w:rsidRDefault="006840EA" w:rsidP="00857836">
      <w:pPr>
        <w:tabs>
          <w:tab w:val="left" w:pos="3934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проживающего(-ей) по адресу: _________________________________________________________,</w:t>
      </w:r>
    </w:p>
    <w:p w:rsidR="006840EA" w:rsidRDefault="006840EA" w:rsidP="00857836">
      <w:pPr>
        <w:tabs>
          <w:tab w:val="left" w:pos="3934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тел. ______________________________</w:t>
      </w:r>
    </w:p>
    <w:p w:rsidR="006840EA" w:rsidRDefault="006840EA" w:rsidP="00857836">
      <w:pPr>
        <w:tabs>
          <w:tab w:val="left" w:pos="3934"/>
        </w:tabs>
        <w:ind w:firstLine="567"/>
        <w:jc w:val="right"/>
        <w:rPr>
          <w:sz w:val="28"/>
          <w:szCs w:val="28"/>
          <w:u w:val="single"/>
        </w:rPr>
      </w:pPr>
    </w:p>
    <w:p w:rsidR="006840EA" w:rsidRDefault="006840EA" w:rsidP="00857836">
      <w:pPr>
        <w:tabs>
          <w:tab w:val="left" w:pos="3934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6840EA" w:rsidRDefault="006840EA" w:rsidP="00857836">
      <w:pPr>
        <w:tabs>
          <w:tab w:val="left" w:pos="3934"/>
        </w:tabs>
        <w:ind w:firstLine="567"/>
        <w:rPr>
          <w:sz w:val="28"/>
          <w:szCs w:val="28"/>
        </w:rPr>
      </w:pPr>
    </w:p>
    <w:p w:rsidR="006840EA" w:rsidRDefault="006840EA" w:rsidP="00857836">
      <w:pPr>
        <w:pStyle w:val="11"/>
        <w:tabs>
          <w:tab w:val="left" w:pos="708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 основании Закона Российской Федерации «О приватизации жилищного фонда в Российской Федерации» просим (прошу) передать нам (мне) в собственность </w:t>
      </w:r>
      <w:r>
        <w:rPr>
          <w:sz w:val="28"/>
          <w:szCs w:val="28"/>
        </w:rPr>
        <w:tab/>
      </w:r>
      <w:r>
        <w:rPr>
          <w:i/>
          <w:iCs/>
          <w:sz w:val="28"/>
          <w:szCs w:val="28"/>
          <w:u w:val="single"/>
        </w:rPr>
        <w:t>(указать вид собственности: общая, совместная, общая долевая или в собственность одного из членов семьи)</w:t>
      </w:r>
    </w:p>
    <w:p w:rsidR="006840EA" w:rsidRDefault="006840EA" w:rsidP="00857836">
      <w:pPr>
        <w:pStyle w:val="11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занимаемую(-ый) нами (мной) по договору найма/аренды жилую квартиру (жилой дом), состоящую(-ий) из </w:t>
      </w:r>
      <w:r>
        <w:rPr>
          <w:i/>
          <w:iCs/>
          <w:sz w:val="28"/>
          <w:szCs w:val="28"/>
          <w:u w:val="single"/>
        </w:rPr>
        <w:t>(количество комнат)</w:t>
      </w:r>
      <w:r>
        <w:rPr>
          <w:sz w:val="28"/>
          <w:szCs w:val="28"/>
        </w:rPr>
        <w:t xml:space="preserve"> комнат, общей площадью _________ кв.м., расположенную(-ый) по адресу: </w:t>
      </w:r>
      <w:r>
        <w:rPr>
          <w:i/>
          <w:iCs/>
          <w:sz w:val="28"/>
          <w:szCs w:val="28"/>
          <w:u w:val="single"/>
        </w:rPr>
        <w:t>(указать населенный пункт, наименование улицы, номер дома, номер квартиры)</w:t>
      </w:r>
    </w:p>
    <w:p w:rsidR="006840EA" w:rsidRDefault="006840EA" w:rsidP="00857836">
      <w:pPr>
        <w:pStyle w:val="11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Прошу не включать меня в число участников общей собственности приватизируемого жилого помещения.</w:t>
      </w:r>
    </w:p>
    <w:p w:rsidR="006840EA" w:rsidRDefault="006840EA" w:rsidP="00857836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последствиями отказа от участия в приватизации ознакомлен(-а):</w:t>
      </w:r>
    </w:p>
    <w:p w:rsidR="006840EA" w:rsidRDefault="006840EA" w:rsidP="00857836">
      <w:pPr>
        <w:pStyle w:val="11"/>
        <w:spacing w:line="240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(фамилия, имя, отчество – подпись)</w:t>
      </w:r>
    </w:p>
    <w:p w:rsidR="006840EA" w:rsidRDefault="006840EA" w:rsidP="00857836">
      <w:pPr>
        <w:pStyle w:val="11"/>
        <w:spacing w:line="240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(фамилия, имя, отчество – подпись)</w:t>
      </w:r>
    </w:p>
    <w:p w:rsidR="006840EA" w:rsidRDefault="006840EA" w:rsidP="00857836">
      <w:pPr>
        <w:pStyle w:val="2"/>
        <w:ind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(фамилия, имя, отчество – подпись)</w:t>
      </w:r>
    </w:p>
    <w:p w:rsidR="006840EA" w:rsidRDefault="006840EA" w:rsidP="00857836">
      <w:pPr>
        <w:pStyle w:val="11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3. Ранее никто из членов семьи в приватизации жилой площади не участвовал или реализовал свое право</w:t>
      </w:r>
      <w:r>
        <w:rPr>
          <w:sz w:val="28"/>
          <w:szCs w:val="28"/>
        </w:rPr>
        <w:br/>
      </w:r>
      <w:r>
        <w:rPr>
          <w:i/>
          <w:iCs/>
          <w:sz w:val="28"/>
          <w:szCs w:val="28"/>
          <w:u w:val="single"/>
        </w:rPr>
        <w:t>(фамилия, имя, отчество, по какому адресу – подпись)</w:t>
      </w:r>
    </w:p>
    <w:p w:rsidR="006840EA" w:rsidRDefault="006840EA" w:rsidP="00857836">
      <w:pPr>
        <w:pStyle w:val="11"/>
        <w:spacing w:line="240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(фамилия, имя, отчество, по какому адресу – подпись)</w:t>
      </w:r>
    </w:p>
    <w:p w:rsidR="006840EA" w:rsidRDefault="006840EA" w:rsidP="00857836">
      <w:pPr>
        <w:pStyle w:val="11"/>
        <w:spacing w:line="240" w:lineRule="auto"/>
        <w:ind w:firstLine="567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(фамилия, имя, отчество, по какому адресу – подпись)</w:t>
      </w:r>
    </w:p>
    <w:p w:rsidR="006840EA" w:rsidRDefault="006840EA" w:rsidP="00857836">
      <w:pPr>
        <w:pStyle w:val="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Мы </w:t>
      </w:r>
      <w:r>
        <w:rPr>
          <w:i/>
          <w:iCs/>
          <w:sz w:val="28"/>
          <w:szCs w:val="28"/>
        </w:rPr>
        <w:t>(участвующие в приватизации)</w:t>
      </w:r>
      <w:r>
        <w:rPr>
          <w:sz w:val="28"/>
          <w:szCs w:val="28"/>
        </w:rPr>
        <w:t xml:space="preserve"> согласны реализовать свое право на приватизацию занимаемой(-ого) квартиры (дома) со следующим распределением долей </w:t>
      </w:r>
      <w:r>
        <w:rPr>
          <w:i/>
          <w:iCs/>
          <w:sz w:val="28"/>
          <w:szCs w:val="28"/>
          <w:u w:val="single"/>
        </w:rPr>
        <w:t>(указать фамилии, имена, отчества и размеры выделяемых долей)</w:t>
      </w:r>
    </w:p>
    <w:p w:rsidR="006840EA" w:rsidRDefault="006840EA" w:rsidP="00857836">
      <w:pPr>
        <w:pStyle w:val="11"/>
        <w:spacing w:line="240" w:lineRule="auto"/>
        <w:ind w:firstLine="567"/>
        <w:jc w:val="right"/>
        <w:rPr>
          <w:sz w:val="28"/>
          <w:szCs w:val="28"/>
        </w:rPr>
      </w:pPr>
    </w:p>
    <w:p w:rsidR="006840EA" w:rsidRDefault="006840EA" w:rsidP="00857836">
      <w:pPr>
        <w:pStyle w:val="2"/>
        <w:ind w:firstLine="567"/>
        <w:jc w:val="right"/>
        <w:rPr>
          <w:i/>
          <w:iCs/>
          <w:sz w:val="28"/>
          <w:szCs w:val="28"/>
          <w:u w:val="single"/>
        </w:rPr>
      </w:pPr>
    </w:p>
    <w:p w:rsidR="006840EA" w:rsidRDefault="006840EA" w:rsidP="00857836">
      <w:pPr>
        <w:pStyle w:val="2"/>
        <w:ind w:firstLine="567"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дата подачи заявления</w:t>
      </w:r>
    </w:p>
    <w:p w:rsidR="006840EA" w:rsidRDefault="006840EA" w:rsidP="00857836">
      <w:pPr>
        <w:pStyle w:val="2"/>
        <w:ind w:firstLine="567"/>
        <w:jc w:val="right"/>
        <w:rPr>
          <w:sz w:val="28"/>
          <w:szCs w:val="28"/>
          <w:u w:val="single"/>
        </w:rPr>
      </w:pPr>
    </w:p>
    <w:p w:rsidR="006840EA" w:rsidRPr="0084536E" w:rsidRDefault="006840EA" w:rsidP="0084536E">
      <w:pPr>
        <w:pStyle w:val="2"/>
        <w:ind w:firstLine="567"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подписи членов семьи</w:t>
      </w:r>
    </w:p>
    <w:sectPr w:rsidR="006840EA" w:rsidRPr="0084536E" w:rsidSect="00237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2D5"/>
    <w:multiLevelType w:val="hybridMultilevel"/>
    <w:tmpl w:val="510E20E2"/>
    <w:lvl w:ilvl="0" w:tplc="7390EC5E">
      <w:start w:val="24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2F7BB2"/>
    <w:multiLevelType w:val="hybridMultilevel"/>
    <w:tmpl w:val="DBC24242"/>
    <w:lvl w:ilvl="0" w:tplc="DA662376">
      <w:start w:val="50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D4C04"/>
    <w:multiLevelType w:val="hybridMultilevel"/>
    <w:tmpl w:val="B13A7B84"/>
    <w:lvl w:ilvl="0" w:tplc="54968B92">
      <w:start w:val="20"/>
      <w:numFmt w:val="decimal"/>
      <w:lvlText w:val="%1."/>
      <w:lvlJc w:val="left"/>
      <w:pPr>
        <w:ind w:left="1226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53B3464"/>
    <w:multiLevelType w:val="hybridMultilevel"/>
    <w:tmpl w:val="74E28288"/>
    <w:lvl w:ilvl="0" w:tplc="4A948BBE">
      <w:start w:val="15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7F60C8"/>
    <w:multiLevelType w:val="hybridMultilevel"/>
    <w:tmpl w:val="C5CA53F0"/>
    <w:lvl w:ilvl="0" w:tplc="1CC05218">
      <w:start w:val="29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A138D5"/>
    <w:multiLevelType w:val="hybridMultilevel"/>
    <w:tmpl w:val="2B06DC0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836"/>
    <w:rsid w:val="00217609"/>
    <w:rsid w:val="00237B4F"/>
    <w:rsid w:val="00246DAF"/>
    <w:rsid w:val="00323F33"/>
    <w:rsid w:val="0034465B"/>
    <w:rsid w:val="00377993"/>
    <w:rsid w:val="003963C4"/>
    <w:rsid w:val="003C4F8F"/>
    <w:rsid w:val="005B7C0B"/>
    <w:rsid w:val="005E687E"/>
    <w:rsid w:val="0063236B"/>
    <w:rsid w:val="006840EA"/>
    <w:rsid w:val="00704828"/>
    <w:rsid w:val="0084536E"/>
    <w:rsid w:val="00857836"/>
    <w:rsid w:val="00897D4F"/>
    <w:rsid w:val="008C0A01"/>
    <w:rsid w:val="008F7A09"/>
    <w:rsid w:val="009F3835"/>
    <w:rsid w:val="00A54E23"/>
    <w:rsid w:val="00A938CA"/>
    <w:rsid w:val="00AC4DCE"/>
    <w:rsid w:val="00B46CAA"/>
    <w:rsid w:val="00D35E9D"/>
    <w:rsid w:val="00D54050"/>
    <w:rsid w:val="00D738C4"/>
    <w:rsid w:val="00D75506"/>
    <w:rsid w:val="00EF408A"/>
    <w:rsid w:val="00F82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57836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rsid w:val="008578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857836"/>
    <w:rPr>
      <w:rFonts w:ascii="Times New Roman" w:hAnsi="Times New Roman" w:cs="Times New Roman"/>
      <w:sz w:val="16"/>
      <w:szCs w:val="16"/>
      <w:lang w:eastAsia="ru-RU"/>
    </w:rPr>
  </w:style>
  <w:style w:type="paragraph" w:styleId="NoSpacing">
    <w:name w:val="No Spacing"/>
    <w:uiPriority w:val="99"/>
    <w:qFormat/>
    <w:rsid w:val="00857836"/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857836"/>
    <w:pPr>
      <w:ind w:left="720"/>
    </w:pPr>
    <w:rPr>
      <w:rFonts w:ascii="Arial" w:hAnsi="Arial"/>
    </w:rPr>
  </w:style>
  <w:style w:type="paragraph" w:customStyle="1" w:styleId="ConsPlusNormal">
    <w:name w:val="ConsPlusNormal"/>
    <w:uiPriority w:val="99"/>
    <w:rsid w:val="00857836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8578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85783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857836"/>
    <w:pPr>
      <w:suppressLineNumbers/>
      <w:suppressAutoHyphens/>
    </w:pPr>
    <w:rPr>
      <w:kern w:val="2"/>
      <w:lang w:eastAsia="ar-SA"/>
    </w:rPr>
  </w:style>
  <w:style w:type="paragraph" w:customStyle="1" w:styleId="1">
    <w:name w:val="нум список 1"/>
    <w:basedOn w:val="Normal"/>
    <w:uiPriority w:val="99"/>
    <w:rsid w:val="00857836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customStyle="1" w:styleId="10">
    <w:name w:val="марк список 1"/>
    <w:basedOn w:val="Normal"/>
    <w:uiPriority w:val="99"/>
    <w:rsid w:val="00857836"/>
    <w:pPr>
      <w:tabs>
        <w:tab w:val="left" w:pos="360"/>
      </w:tabs>
      <w:spacing w:before="120" w:after="120"/>
      <w:jc w:val="both"/>
    </w:pPr>
    <w:rPr>
      <w:rFonts w:ascii="Calibri" w:hAnsi="Calibri" w:cs="Calibri"/>
      <w:lang w:eastAsia="ar-SA"/>
    </w:rPr>
  </w:style>
  <w:style w:type="paragraph" w:customStyle="1" w:styleId="11">
    <w:name w:val="Стиль1"/>
    <w:basedOn w:val="Normal"/>
    <w:uiPriority w:val="99"/>
    <w:rsid w:val="00857836"/>
    <w:pPr>
      <w:tabs>
        <w:tab w:val="left" w:pos="3934"/>
      </w:tabs>
      <w:spacing w:line="360" w:lineRule="auto"/>
    </w:pPr>
    <w:rPr>
      <w:sz w:val="22"/>
      <w:szCs w:val="22"/>
    </w:rPr>
  </w:style>
  <w:style w:type="paragraph" w:customStyle="1" w:styleId="2">
    <w:name w:val="Стиль2"/>
    <w:basedOn w:val="11"/>
    <w:uiPriority w:val="99"/>
    <w:rsid w:val="00857836"/>
  </w:style>
  <w:style w:type="character" w:customStyle="1" w:styleId="FontStyle12">
    <w:name w:val="Font Style12"/>
    <w:basedOn w:val="DefaultParagraphFont"/>
    <w:uiPriority w:val="99"/>
    <w:rsid w:val="0085783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7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ikhvin.kodeks.net/noframe/law?d&amp;nd=900104324&amp;nh=0&amp;ssect=1&amp;c=%C0%E4%EC%E8%ED%E8%F1%F2%F0%E0%F2%E8%E2%ED%FB%E9+%F0%E5%E3%EB%E0%EC%E5%ED%F2+%EF%F0%E8%E2%E0%F2%E8%E7%E0%F6%E8%E8+%E6%E8%EB%E8%F9%ED%EE%E3%EE+%F4%EE%ED%E4%E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13</Pages>
  <Words>4051</Words>
  <Characters>23097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й</cp:lastModifiedBy>
  <cp:revision>21</cp:revision>
  <dcterms:created xsi:type="dcterms:W3CDTF">2012-05-22T00:50:00Z</dcterms:created>
  <dcterms:modified xsi:type="dcterms:W3CDTF">2012-06-08T06:29:00Z</dcterms:modified>
</cp:coreProperties>
</file>